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32"/>
        <w:gridCol w:w="4505"/>
      </w:tblGrid>
      <w:tr w:rsidR="00562EFF" w:rsidRPr="00A1053A" w:rsidTr="00562EFF">
        <w:trPr>
          <w:cantSplit/>
        </w:trPr>
        <w:tc>
          <w:tcPr>
            <w:tcW w:w="4210" w:type="dxa"/>
          </w:tcPr>
          <w:p w:rsidR="00562EFF" w:rsidRPr="00A1053A" w:rsidRDefault="00562EFF" w:rsidP="00A52B95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9C01A9C" wp14:editId="39C9CB3B">
                  <wp:extent cx="1689811" cy="530685"/>
                  <wp:effectExtent l="0" t="0" r="5715" b="3175"/>
                  <wp:docPr id="1" name="Picture 1" descr="WHO-EN-B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-EN-B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:rsidR="00562EFF" w:rsidRPr="00A1053A" w:rsidRDefault="00562EFF" w:rsidP="00A52B95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</w:tcPr>
          <w:p w:rsidR="00562EFF" w:rsidRPr="00A1053A" w:rsidRDefault="00562EFF" w:rsidP="00A52B95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</w:p>
        </w:tc>
      </w:tr>
    </w:tbl>
    <w:p w:rsidR="00562EFF" w:rsidRPr="00A1053A" w:rsidRDefault="00562EFF" w:rsidP="00562EFF">
      <w:pPr>
        <w:tabs>
          <w:tab w:val="left" w:pos="5660"/>
          <w:tab w:val="right" w:pos="9356"/>
        </w:tabs>
        <w:rPr>
          <w:rFonts w:ascii="Arial" w:hAnsi="Arial" w:cs="Arial"/>
          <w:b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562EFF" w:rsidRPr="00A1053A" w:rsidTr="00850161">
        <w:tc>
          <w:tcPr>
            <w:tcW w:w="9606" w:type="dxa"/>
            <w:gridSpan w:val="2"/>
          </w:tcPr>
          <w:p w:rsidR="00562EFF" w:rsidRPr="00562EFF" w:rsidRDefault="00562EFF" w:rsidP="00562EFF">
            <w:pPr>
              <w:rPr>
                <w:rFonts w:ascii="Arial" w:hAnsi="Arial" w:cs="Arial"/>
                <w:b/>
                <w:color w:val="000000"/>
              </w:rPr>
            </w:pPr>
            <w:r w:rsidRPr="00562EFF">
              <w:rPr>
                <w:rFonts w:ascii="Arial" w:hAnsi="Arial" w:cs="Arial"/>
                <w:b/>
                <w:color w:val="000000"/>
              </w:rPr>
              <w:t>Technical assistance in implementation of Good Manufacturing/Distribution practice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62EFF">
              <w:rPr>
                <w:rFonts w:ascii="Arial" w:hAnsi="Arial" w:cs="Arial"/>
                <w:b/>
                <w:color w:val="000000"/>
              </w:rPr>
              <w:t>and creation of pharmaceutical inspectorate in Georgia</w:t>
            </w:r>
          </w:p>
          <w:p w:rsidR="00562EFF" w:rsidRPr="00A1053A" w:rsidRDefault="00562EFF" w:rsidP="00562EFF">
            <w:pPr>
              <w:tabs>
                <w:tab w:val="right" w:pos="3011"/>
                <w:tab w:val="left" w:pos="5660"/>
                <w:tab w:val="right" w:pos="95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  <w:r w:rsidRPr="00562EFF">
              <w:rPr>
                <w:rFonts w:ascii="Arial" w:hAnsi="Arial" w:cs="Arial"/>
                <w:b/>
                <w:color w:val="000000"/>
              </w:rPr>
              <w:t xml:space="preserve"> – 2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562EFF">
              <w:rPr>
                <w:rFonts w:ascii="Arial" w:hAnsi="Arial" w:cs="Arial"/>
                <w:b/>
                <w:color w:val="000000"/>
              </w:rPr>
              <w:t xml:space="preserve"> March 2018</w:t>
            </w:r>
          </w:p>
        </w:tc>
      </w:tr>
      <w:tr w:rsidR="00562EFF" w:rsidRPr="00A1053A" w:rsidTr="00A52B95">
        <w:tc>
          <w:tcPr>
            <w:tcW w:w="6771" w:type="dxa"/>
          </w:tcPr>
          <w:p w:rsidR="00562EFF" w:rsidRPr="00A1053A" w:rsidRDefault="00562EFF" w:rsidP="00A52B95">
            <w:pPr>
              <w:tabs>
                <w:tab w:val="left" w:pos="56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562EFF" w:rsidRPr="00562EFF" w:rsidRDefault="00562EFF" w:rsidP="00562EFF">
            <w:pPr>
              <w:tabs>
                <w:tab w:val="left" w:pos="5660"/>
                <w:tab w:val="right" w:pos="957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EFF">
              <w:rPr>
                <w:rFonts w:ascii="Arial" w:hAnsi="Arial" w:cs="Arial"/>
                <w:sz w:val="20"/>
                <w:szCs w:val="20"/>
              </w:rPr>
              <w:t>Version X (13 Mar 2018)</w:t>
            </w:r>
          </w:p>
        </w:tc>
      </w:tr>
    </w:tbl>
    <w:p w:rsidR="00562EFF" w:rsidRPr="00FA597A" w:rsidRDefault="00562EFF" w:rsidP="00562EFF">
      <w:pPr>
        <w:spacing w:after="120"/>
        <w:jc w:val="center"/>
        <w:rPr>
          <w:rFonts w:ascii="Arial" w:hAnsi="Arial" w:cs="Arial"/>
          <w:b/>
        </w:rPr>
      </w:pPr>
      <w:r w:rsidRPr="00FA597A">
        <w:rPr>
          <w:rFonts w:ascii="Arial" w:hAnsi="Arial" w:cs="Arial"/>
          <w:b/>
        </w:rPr>
        <w:t>PROVISIONAL PROGRAMME</w:t>
      </w:r>
    </w:p>
    <w:p w:rsidR="00562EFF" w:rsidRPr="00A1053A" w:rsidRDefault="00562EFF" w:rsidP="00562EFF">
      <w:pPr>
        <w:rPr>
          <w:rFonts w:ascii="Arial" w:hAnsi="Arial" w:cs="Arial"/>
          <w:color w:val="000000"/>
        </w:rPr>
      </w:pPr>
    </w:p>
    <w:p w:rsidR="00562EFF" w:rsidRPr="00A1053A" w:rsidRDefault="00562EFF" w:rsidP="00562EFF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</w:t>
      </w:r>
      <w:r>
        <w:rPr>
          <w:rFonts w:ascii="Arial" w:hAnsi="Arial" w:cs="Arial"/>
          <w:b/>
        </w:rPr>
        <w:t>19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</w:t>
      </w:r>
      <w:r w:rsidR="00FC795B">
        <w:rPr>
          <w:rFonts w:ascii="Arial" w:hAnsi="Arial" w:cs="Arial"/>
          <w:b/>
        </w:rPr>
        <w:t xml:space="preserve">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62EFF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62EFF" w:rsidRDefault="00562EFF" w:rsidP="00562EFF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1:00 – 13:00</w:t>
            </w:r>
          </w:p>
          <w:p w:rsidR="00562EFF" w:rsidRPr="00745018" w:rsidRDefault="00562EFF" w:rsidP="00562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MoLHSA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62EFF" w:rsidRDefault="00562EFF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</w:rPr>
              <w:t>Initial meetings at the ministry of health (introducing the team, presenting the scope and purpose, introducing the team of the MoLHSA and the NRA)</w:t>
            </w:r>
          </w:p>
          <w:p w:rsidR="00562EFF" w:rsidRDefault="00562EFF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exact time, meeting room and participants</w:t>
            </w:r>
            <w:r w:rsidR="00943B72">
              <w:rPr>
                <w:rFonts w:ascii="Arial" w:hAnsi="Arial" w:cs="Arial"/>
              </w:rPr>
              <w:t xml:space="preserve"> </w:t>
            </w:r>
          </w:p>
          <w:p w:rsidR="00943B72" w:rsidRPr="00745018" w:rsidRDefault="00943B72" w:rsidP="00943B72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 xml:space="preserve">Olexandr Polishchuk, </w:t>
            </w:r>
            <w:r>
              <w:rPr>
                <w:rFonts w:ascii="Arial" w:hAnsi="Arial" w:cs="Arial"/>
              </w:rPr>
              <w:t xml:space="preserve">Giorgi Kurtsikashvili, </w:t>
            </w:r>
            <w:r w:rsidRPr="00943B72">
              <w:rPr>
                <w:rFonts w:ascii="Arial" w:hAnsi="Arial" w:cs="Arial"/>
              </w:rPr>
              <w:t>Oleksii Soloviov, Roman Gurzhii, Mkrtich Shakaryan</w:t>
            </w:r>
          </w:p>
          <w:p w:rsidR="00562EFF" w:rsidRPr="00745018" w:rsidRDefault="00943B72" w:rsidP="00943B72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  <w:tr w:rsidR="00562EFF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62EFF" w:rsidRPr="00A1053A" w:rsidRDefault="00562EFF" w:rsidP="00943B72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 w:rsidR="00943B72">
              <w:rPr>
                <w:rFonts w:ascii="Arial" w:hAnsi="Arial" w:cs="Arial"/>
              </w:rPr>
              <w:t>4:00 – 16: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62EFF" w:rsidRDefault="00943B72" w:rsidP="00943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Continuation of the meeting (more technical part – </w:t>
            </w:r>
            <w:r w:rsidRPr="00943B72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</w:t>
            </w:r>
            <w:r w:rsidRPr="00943B72">
              <w:rPr>
                <w:rFonts w:ascii="Arial" w:hAnsi="Arial" w:cs="Arial"/>
              </w:rPr>
              <w:t>tuning the workshop and planning the rest of the week</w:t>
            </w:r>
            <w:r>
              <w:rPr>
                <w:rFonts w:ascii="Arial" w:hAnsi="Arial" w:cs="Arial"/>
              </w:rPr>
              <w:t xml:space="preserve">); IF APPLICABLE; </w:t>
            </w:r>
            <w:r w:rsidRPr="00943B72">
              <w:rPr>
                <w:rFonts w:ascii="Arial" w:hAnsi="Arial" w:cs="Arial"/>
                <w:highlight w:val="green"/>
              </w:rPr>
              <w:t>can be agreed on Monday morning</w:t>
            </w:r>
          </w:p>
          <w:p w:rsidR="00517201" w:rsidRPr="006153FB" w:rsidRDefault="00517201" w:rsidP="00943B72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</w:tbl>
    <w:p w:rsidR="00562EFF" w:rsidRDefault="00562EFF" w:rsidP="00562EFF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7291"/>
      </w:tblGrid>
      <w:tr w:rsidR="00943B72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Afternoon/evening</w:t>
            </w:r>
          </w:p>
          <w:p w:rsidR="00943B72" w:rsidRP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WHO Country Office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943B72" w:rsidRDefault="00943B72" w:rsidP="00943B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 optional meetings of the mission members only:</w:t>
            </w:r>
          </w:p>
          <w:p w:rsid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Internal WHO discussions and preparations for the workshop</w:t>
            </w:r>
          </w:p>
          <w:p w:rsidR="00943B72" w:rsidRP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Meeting with the interpreters – to discuss terminology</w:t>
            </w:r>
          </w:p>
        </w:tc>
      </w:tr>
    </w:tbl>
    <w:p w:rsidR="00943B72" w:rsidRDefault="00943B72" w:rsidP="00562EFF">
      <w:pPr>
        <w:rPr>
          <w:rFonts w:ascii="Arial" w:hAnsi="Arial" w:cs="Arial"/>
          <w:color w:val="000000"/>
        </w:rPr>
      </w:pPr>
    </w:p>
    <w:p w:rsidR="00943B72" w:rsidRPr="00A1053A" w:rsidRDefault="00943B72" w:rsidP="00562EFF">
      <w:pPr>
        <w:rPr>
          <w:rFonts w:ascii="Arial" w:hAnsi="Arial" w:cs="Arial"/>
          <w:color w:val="000000"/>
        </w:rPr>
      </w:pPr>
    </w:p>
    <w:p w:rsidR="00562EFF" w:rsidRPr="006153FB" w:rsidRDefault="00562EFF" w:rsidP="00562EFF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 xml:space="preserve">Tuesday, </w:t>
      </w:r>
      <w:r w:rsidR="00943B72">
        <w:rPr>
          <w:rFonts w:ascii="Arial" w:hAnsi="Arial" w:cs="Arial"/>
          <w:b/>
          <w:color w:val="000000"/>
        </w:rPr>
        <w:t>20</w:t>
      </w:r>
      <w:r w:rsidRPr="006153FB">
        <w:rPr>
          <w:rFonts w:ascii="Arial" w:hAnsi="Arial" w:cs="Arial"/>
          <w:b/>
          <w:color w:val="000000"/>
        </w:rPr>
        <w:t xml:space="preserve"> </w:t>
      </w:r>
      <w:r w:rsidR="00943B72">
        <w:rPr>
          <w:rFonts w:ascii="Arial" w:hAnsi="Arial" w:cs="Arial"/>
          <w:b/>
          <w:color w:val="000000"/>
        </w:rPr>
        <w:t>March – Wednesday, 21 March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4"/>
      </w:tblGrid>
      <w:tr w:rsidR="00562EFF" w:rsidRPr="00A1053A" w:rsidTr="00FC795B">
        <w:tc>
          <w:tcPr>
            <w:tcW w:w="4158" w:type="dxa"/>
            <w:tcMar>
              <w:top w:w="85" w:type="dxa"/>
              <w:bottom w:w="85" w:type="dxa"/>
            </w:tcMar>
          </w:tcPr>
          <w:p w:rsidR="00562EFF" w:rsidRDefault="00562EFF" w:rsidP="00A52B95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</w:t>
            </w:r>
            <w:r w:rsidR="00943B72">
              <w:rPr>
                <w:rFonts w:ascii="Arial" w:hAnsi="Arial" w:cs="Arial"/>
                <w:color w:val="000000"/>
              </w:rPr>
              <w:t>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</w:t>
            </w:r>
            <w:r w:rsidR="00943B72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</w:t>
            </w:r>
            <w:r w:rsidR="00943B72">
              <w:rPr>
                <w:rFonts w:ascii="Arial" w:hAnsi="Arial" w:cs="Arial"/>
                <w:color w:val="000000"/>
              </w:rPr>
              <w:t>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D. Agmashenebeli Alley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FC795B">
              <w:rPr>
                <w:rFonts w:ascii="Arial" w:hAnsi="Arial" w:cs="Arial"/>
                <w:color w:val="000000"/>
              </w:rPr>
              <w:t>12</w:t>
            </w:r>
            <w:r w:rsidRPr="00FC795B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C795B">
              <w:rPr>
                <w:rFonts w:ascii="Arial" w:hAnsi="Arial" w:cs="Arial"/>
                <w:color w:val="000000"/>
              </w:rPr>
              <w:t>km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LEPL - Emergency Situations Coordination and Urgent Assistance Center of Ministry of Labor, Health and Social Affairs of Georgia, </w:t>
            </w:r>
          </w:p>
          <w:p w:rsidR="00562EFF" w:rsidRPr="006153F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>Educational-Training Center</w:t>
            </w:r>
          </w:p>
        </w:tc>
        <w:tc>
          <w:tcPr>
            <w:tcW w:w="5084" w:type="dxa"/>
            <w:tcMar>
              <w:top w:w="85" w:type="dxa"/>
              <w:bottom w:w="85" w:type="dxa"/>
            </w:tcMar>
          </w:tcPr>
          <w:p w:rsidR="00562EFF" w:rsidRDefault="00FC795B" w:rsidP="00A52B9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>Capacity building workshop on GMP/GDP implementation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FC795B">
              <w:rPr>
                <w:rFonts w:ascii="Arial" w:hAnsi="Arial" w:cs="Arial"/>
                <w:color w:val="000000"/>
                <w:u w:val="single"/>
              </w:rPr>
              <w:t>see additional programme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  <w:r w:rsidRPr="00FC795B">
              <w:rPr>
                <w:rFonts w:ascii="Arial" w:hAnsi="Arial" w:cs="Arial"/>
                <w:color w:val="000000"/>
                <w:highlight w:val="yellow"/>
              </w:rPr>
              <w:t xml:space="preserve">Define &amp; Invite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(up to 25) </w:t>
            </w:r>
            <w:r w:rsidRPr="00FC795B">
              <w:rPr>
                <w:rFonts w:ascii="Arial" w:hAnsi="Arial" w:cs="Arial"/>
                <w:highlight w:val="yellow"/>
              </w:rPr>
              <w:t>participants (incl. representatives of the industry</w:t>
            </w:r>
            <w:r w:rsidR="00D90192">
              <w:rPr>
                <w:rFonts w:ascii="Arial" w:hAnsi="Arial" w:cs="Arial"/>
                <w:highlight w:val="yellow"/>
              </w:rPr>
              <w:t xml:space="preserve"> (producers, distributors)</w:t>
            </w:r>
            <w:bookmarkStart w:id="4" w:name="_GoBack"/>
            <w:bookmarkEnd w:id="4"/>
            <w:r w:rsidRPr="00FC795B">
              <w:rPr>
                <w:rFonts w:ascii="Arial" w:hAnsi="Arial" w:cs="Arial"/>
                <w:highlight w:val="yellow"/>
              </w:rPr>
              <w:t>; i.e. Irakli Margvelashvili; executive director of association of pharmaceutical companies</w:t>
            </w:r>
            <w:r>
              <w:rPr>
                <w:rFonts w:ascii="Arial" w:hAnsi="Arial" w:cs="Arial"/>
              </w:rPr>
              <w:t xml:space="preserve"> etc.)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</w:p>
          <w:p w:rsidR="00FC795B" w:rsidRPr="00745018" w:rsidRDefault="00FC795B" w:rsidP="00FC795B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 xml:space="preserve">Olexandr Polishchuk, </w:t>
            </w:r>
            <w:r>
              <w:rPr>
                <w:rFonts w:ascii="Arial" w:hAnsi="Arial" w:cs="Arial"/>
              </w:rPr>
              <w:t xml:space="preserve">Giorgi Kurtsikashvili, </w:t>
            </w:r>
            <w:r w:rsidRPr="00943B72">
              <w:rPr>
                <w:rFonts w:ascii="Arial" w:hAnsi="Arial" w:cs="Arial"/>
              </w:rPr>
              <w:t>Oleksii Soloviov, Roman Gurzhii, Mkrtich Shakaryan</w:t>
            </w:r>
          </w:p>
          <w:p w:rsidR="00FC795B" w:rsidRDefault="00FC795B" w:rsidP="00FC795B">
            <w:pPr>
              <w:rPr>
                <w:rFonts w:ascii="Arial" w:hAnsi="Arial" w:cs="Arial"/>
              </w:rPr>
            </w:pPr>
          </w:p>
          <w:p w:rsidR="00FC795B" w:rsidRPr="00A1053A" w:rsidRDefault="00FC795B" w:rsidP="00FC79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Simultaneous </w:t>
            </w:r>
            <w:r w:rsidRPr="00943B72">
              <w:rPr>
                <w:rFonts w:ascii="Arial" w:hAnsi="Arial" w:cs="Arial"/>
              </w:rPr>
              <w:t>interpretation</w:t>
            </w:r>
            <w:r>
              <w:rPr>
                <w:rFonts w:ascii="Arial" w:hAnsi="Arial" w:cs="Arial"/>
              </w:rPr>
              <w:t xml:space="preserve"> secured (RUS-GEO)</w:t>
            </w:r>
          </w:p>
        </w:tc>
      </w:tr>
    </w:tbl>
    <w:p w:rsidR="00975BFC" w:rsidRPr="00562EFF" w:rsidRDefault="00975BFC"/>
    <w:p w:rsidR="00FC795B" w:rsidRDefault="00FC795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C795B" w:rsidRPr="00A1053A" w:rsidRDefault="00FC795B" w:rsidP="00FC7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Thursday</w:t>
      </w:r>
      <w:r w:rsidRPr="00A1053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22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FC795B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FC795B" w:rsidRDefault="00FC795B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17:00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MoLHSA; </w:t>
            </w:r>
          </w:p>
          <w:p w:rsidR="00FC795B" w:rsidRPr="00745018" w:rsidRDefault="00FC795B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1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a plan for GMP/GDP implementation action plan in Georgia </w:t>
            </w:r>
          </w:p>
          <w:p w:rsidR="00517201" w:rsidRDefault="00517201" w:rsidP="00FC795B">
            <w:pPr>
              <w:rPr>
                <w:rFonts w:ascii="Arial" w:hAnsi="Arial" w:cs="Arial"/>
                <w:highlight w:val="yellow"/>
              </w:rPr>
            </w:pPr>
          </w:p>
          <w:p w:rsidR="00FC795B" w:rsidRDefault="00FC795B" w:rsidP="00FC795B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</w:t>
            </w:r>
            <w:r w:rsidR="00517201">
              <w:rPr>
                <w:rFonts w:ascii="Arial" w:hAnsi="Arial" w:cs="Arial"/>
              </w:rPr>
              <w:t xml:space="preserve">/ </w:t>
            </w:r>
            <w:r w:rsidR="00517201" w:rsidRPr="00943B72">
              <w:rPr>
                <w:rFonts w:ascii="Arial" w:hAnsi="Arial" w:cs="Arial"/>
                <w:highlight w:val="green"/>
              </w:rPr>
              <w:t xml:space="preserve">can </w:t>
            </w:r>
            <w:r w:rsidR="00517201">
              <w:rPr>
                <w:rFonts w:ascii="Arial" w:hAnsi="Arial" w:cs="Arial"/>
                <w:highlight w:val="green"/>
              </w:rPr>
              <w:t xml:space="preserve">also </w:t>
            </w:r>
            <w:r w:rsidR="00517201"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FC795B" w:rsidRPr="00745018" w:rsidRDefault="00FC795B" w:rsidP="00A52B95">
            <w:pPr>
              <w:rPr>
                <w:rFonts w:ascii="Arial" w:hAnsi="Arial" w:cs="Arial"/>
              </w:rPr>
            </w:pPr>
          </w:p>
        </w:tc>
      </w:tr>
      <w:tr w:rsidR="00FC795B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17:00</w:t>
            </w:r>
          </w:p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MoLHSA; </w:t>
            </w:r>
          </w:p>
          <w:p w:rsidR="00FC795B" w:rsidRPr="00A1053A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 w:rsidR="00517201"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517201" w:rsidRDefault="00517201" w:rsidP="00517201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517201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FC795B" w:rsidRPr="006153FB" w:rsidRDefault="00FC795B" w:rsidP="00FC795B">
            <w:pPr>
              <w:rPr>
                <w:rFonts w:ascii="Arial" w:hAnsi="Arial" w:cs="Arial"/>
              </w:rPr>
            </w:pPr>
          </w:p>
        </w:tc>
      </w:tr>
    </w:tbl>
    <w:p w:rsidR="00FC795B" w:rsidRDefault="00FC795B" w:rsidP="00FC79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 will be facilitated by: </w:t>
      </w:r>
      <w:r w:rsidRPr="00943B72">
        <w:rPr>
          <w:rFonts w:ascii="Arial" w:hAnsi="Arial" w:cs="Arial"/>
        </w:rPr>
        <w:t>Olexandr Polishchuk, Oleksii Soloviov, Roman Gurzhii, Mkrtich Shakaryan</w:t>
      </w:r>
    </w:p>
    <w:p w:rsidR="00FC795B" w:rsidRPr="00745018" w:rsidRDefault="00FC795B" w:rsidP="00FC795B">
      <w:pPr>
        <w:rPr>
          <w:rFonts w:ascii="Arial" w:hAnsi="Arial" w:cs="Arial"/>
        </w:rPr>
      </w:pPr>
    </w:p>
    <w:p w:rsidR="00562EFF" w:rsidRPr="00FC795B" w:rsidRDefault="00FC795B" w:rsidP="00FC795B">
      <w:r>
        <w:rPr>
          <w:rFonts w:ascii="Arial" w:hAnsi="Arial" w:cs="Arial"/>
        </w:rPr>
        <w:t>C</w:t>
      </w:r>
      <w:r w:rsidRPr="00943B72">
        <w:rPr>
          <w:rFonts w:ascii="Arial" w:hAnsi="Arial" w:cs="Arial"/>
        </w:rPr>
        <w:t>onsecutive interpretation</w:t>
      </w:r>
      <w:r>
        <w:rPr>
          <w:rFonts w:ascii="Arial" w:hAnsi="Arial" w:cs="Arial"/>
        </w:rPr>
        <w:t xml:space="preserve"> secured if applicable (RUS-GEO): one interpreter available to work with any of the group, when needed</w:t>
      </w:r>
    </w:p>
    <w:p w:rsidR="00562EFF" w:rsidRDefault="00562EFF">
      <w:pPr>
        <w:rPr>
          <w:lang w:val="sl-SI"/>
        </w:rPr>
      </w:pPr>
    </w:p>
    <w:p w:rsidR="00517201" w:rsidRPr="00A1053A" w:rsidRDefault="00517201" w:rsidP="00517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</w:t>
      </w:r>
      <w:r w:rsidRPr="00A1053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23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17201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MoLHSA; </w:t>
            </w:r>
          </w:p>
          <w:p w:rsidR="00517201" w:rsidRPr="00745018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1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a plan for GMP/GDP implementation action plan in Georgia </w:t>
            </w:r>
          </w:p>
          <w:p w:rsidR="00517201" w:rsidRDefault="00517201" w:rsidP="00A52B95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Pr="00745018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MoLHSA; </w:t>
            </w:r>
          </w:p>
          <w:p w:rsidR="00517201" w:rsidRPr="00A1053A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517201" w:rsidRDefault="00517201" w:rsidP="00A52B95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517201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Pr="006153FB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81228B">
        <w:tc>
          <w:tcPr>
            <w:tcW w:w="9242" w:type="dxa"/>
            <w:gridSpan w:val="2"/>
            <w:tcMar>
              <w:top w:w="85" w:type="dxa"/>
              <w:bottom w:w="85" w:type="dxa"/>
            </w:tcMar>
          </w:tcPr>
          <w:p w:rsidR="00517201" w:rsidRDefault="00517201" w:rsidP="00517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will be facilitated by: </w:t>
            </w:r>
            <w:r w:rsidRPr="00943B72">
              <w:rPr>
                <w:rFonts w:ascii="Arial" w:hAnsi="Arial" w:cs="Arial"/>
              </w:rPr>
              <w:t>Olexandr Polishchuk, Oleksii Soloviov, Roman Gurzhii, Mkrtich Shakaryan</w:t>
            </w:r>
          </w:p>
          <w:p w:rsidR="00517201" w:rsidRPr="00745018" w:rsidRDefault="00517201" w:rsidP="00517201">
            <w:pPr>
              <w:rPr>
                <w:rFonts w:ascii="Arial" w:hAnsi="Arial" w:cs="Arial"/>
              </w:rPr>
            </w:pPr>
          </w:p>
          <w:p w:rsidR="00517201" w:rsidRPr="00FC795B" w:rsidRDefault="00517201" w:rsidP="00517201">
            <w:pPr>
              <w:rPr>
                <w:lang w:val="en-US"/>
              </w:rPr>
            </w:pPr>
            <w:r>
              <w:rPr>
                <w:rFonts w:ascii="Arial" w:hAnsi="Arial" w:cs="Arial"/>
              </w:rPr>
              <w:t>C</w:t>
            </w:r>
            <w:r w:rsidRPr="00943B72">
              <w:rPr>
                <w:rFonts w:ascii="Arial" w:hAnsi="Arial" w:cs="Arial"/>
              </w:rPr>
              <w:t>onsecutive interpretation</w:t>
            </w:r>
            <w:r>
              <w:rPr>
                <w:rFonts w:ascii="Arial" w:hAnsi="Arial" w:cs="Arial"/>
              </w:rPr>
              <w:t xml:space="preserve"> secured if applicable (RUS-GEO): one interpreter available to work with any of the group, when needed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MoLHSA; </w:t>
            </w:r>
          </w:p>
          <w:p w:rsidR="00517201" w:rsidRPr="00A1053A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17201">
              <w:rPr>
                <w:rFonts w:ascii="Arial" w:hAnsi="Arial" w:cs="Arial"/>
              </w:rPr>
              <w:t xml:space="preserve">resenting the GMP/GDP implementation plan to the decision makers and conclusions 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</w:p>
          <w:p w:rsidR="00517201" w:rsidRPr="006153FB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43B72">
              <w:rPr>
                <w:rFonts w:ascii="Arial" w:hAnsi="Arial" w:cs="Arial"/>
              </w:rPr>
              <w:t>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</w:tbl>
    <w:p w:rsidR="00562EFF" w:rsidRPr="00517201" w:rsidRDefault="00562EFF"/>
    <w:p w:rsidR="00562EFF" w:rsidRDefault="00562EFF" w:rsidP="00562EFF">
      <w:pPr>
        <w:rPr>
          <w:color w:val="1F497D"/>
        </w:rPr>
      </w:pPr>
    </w:p>
    <w:p w:rsidR="00562EFF" w:rsidRPr="00562EFF" w:rsidRDefault="00562EFF"/>
    <w:sectPr w:rsidR="00562EFF" w:rsidRPr="00562E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FF"/>
    <w:rsid w:val="00517201"/>
    <w:rsid w:val="00562EFF"/>
    <w:rsid w:val="00943B72"/>
    <w:rsid w:val="00975BFC"/>
    <w:rsid w:val="00D90192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FF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FF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3</cp:revision>
  <dcterms:created xsi:type="dcterms:W3CDTF">2018-03-13T14:21:00Z</dcterms:created>
  <dcterms:modified xsi:type="dcterms:W3CDTF">2018-03-13T15:15:00Z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1640619993</vt:i4>
  </property>
  <property fmtid="{D5CDD505-2E9C-101B-9397-08002B2CF9AE}" pid="3" name="_NewReviewCycle">
    <vt:lpwstr/>
  </property>
  <property fmtid="{D5CDD505-2E9C-101B-9397-08002B2CF9AE}" pid="4" name="_EmailSubject">
    <vt:lpwstr>mission on GMP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